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D36CE">
        <w:trPr>
          <w:trHeight w:hRule="exact" w:val="1528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4D36CE">
        <w:trPr>
          <w:trHeight w:hRule="exact" w:val="138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  <w:tc>
          <w:tcPr>
            <w:tcW w:w="2836" w:type="dxa"/>
          </w:tcPr>
          <w:p w:rsidR="004D36CE" w:rsidRDefault="004D36CE"/>
        </w:tc>
      </w:tr>
      <w:tr w:rsidR="004D36C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6C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D36CE">
        <w:trPr>
          <w:trHeight w:hRule="exact" w:val="211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  <w:tc>
          <w:tcPr>
            <w:tcW w:w="2836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6CE">
        <w:trPr>
          <w:trHeight w:hRule="exact" w:val="972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D36CE" w:rsidRDefault="004D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36CE">
        <w:trPr>
          <w:trHeight w:hRule="exact" w:val="277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36CE">
        <w:trPr>
          <w:trHeight w:hRule="exact" w:val="277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  <w:tc>
          <w:tcPr>
            <w:tcW w:w="2836" w:type="dxa"/>
          </w:tcPr>
          <w:p w:rsidR="004D36CE" w:rsidRDefault="004D36CE"/>
        </w:tc>
      </w:tr>
      <w:tr w:rsidR="004D36C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6CE">
        <w:trPr>
          <w:trHeight w:hRule="exact" w:val="1135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Электронное правительство и электронные услуги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6CE">
        <w:trPr>
          <w:trHeight w:hRule="exact" w:val="1396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6CE">
        <w:trPr>
          <w:trHeight w:hRule="exact" w:val="124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  <w:tc>
          <w:tcPr>
            <w:tcW w:w="2836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D36CE">
        <w:trPr>
          <w:trHeight w:hRule="exact" w:val="577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4517"/>
        </w:trPr>
        <w:tc>
          <w:tcPr>
            <w:tcW w:w="143" w:type="dxa"/>
          </w:tcPr>
          <w:p w:rsidR="004D36CE" w:rsidRDefault="004D36CE"/>
        </w:tc>
        <w:tc>
          <w:tcPr>
            <w:tcW w:w="285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2127" w:type="dxa"/>
          </w:tcPr>
          <w:p w:rsidR="004D36CE" w:rsidRDefault="004D36CE"/>
        </w:tc>
        <w:tc>
          <w:tcPr>
            <w:tcW w:w="426" w:type="dxa"/>
          </w:tcPr>
          <w:p w:rsidR="004D36CE" w:rsidRDefault="004D36CE"/>
        </w:tc>
        <w:tc>
          <w:tcPr>
            <w:tcW w:w="1277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  <w:tc>
          <w:tcPr>
            <w:tcW w:w="2836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143" w:type="dxa"/>
          </w:tcPr>
          <w:p w:rsidR="004D36CE" w:rsidRDefault="004D36C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6CE">
        <w:trPr>
          <w:trHeight w:hRule="exact" w:val="138"/>
        </w:trPr>
        <w:tc>
          <w:tcPr>
            <w:tcW w:w="143" w:type="dxa"/>
          </w:tcPr>
          <w:p w:rsidR="004D36CE" w:rsidRDefault="004D36C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1666"/>
        </w:trPr>
        <w:tc>
          <w:tcPr>
            <w:tcW w:w="143" w:type="dxa"/>
          </w:tcPr>
          <w:p w:rsidR="004D36CE" w:rsidRDefault="004D36C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4D36CE" w:rsidRDefault="004D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D36CE" w:rsidRDefault="004D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6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36CE" w:rsidRDefault="004D36CE">
            <w:pPr>
              <w:spacing w:after="0" w:line="240" w:lineRule="auto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4D36CE" w:rsidRDefault="004D36CE">
            <w:pPr>
              <w:spacing w:after="0" w:line="240" w:lineRule="auto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36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6CE">
        <w:trPr>
          <w:trHeight w:hRule="exact" w:val="555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6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2022/2023 учебного года: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6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D36CE">
        <w:trPr>
          <w:trHeight w:hRule="exact" w:val="138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«Электронное правительство и электронные услуги».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6CE">
        <w:trPr>
          <w:trHeight w:hRule="exact" w:val="138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6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4D36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4D36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4D36CE">
        <w:trPr>
          <w:trHeight w:hRule="exact" w:val="277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4D36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4D36CE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D36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актов, имеющихся ресурсов и ограничений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D36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D36CE">
        <w:trPr>
          <w:trHeight w:hRule="exact" w:val="416"/>
        </w:trPr>
        <w:tc>
          <w:tcPr>
            <w:tcW w:w="3970" w:type="dxa"/>
          </w:tcPr>
          <w:p w:rsidR="004D36CE" w:rsidRDefault="004D36CE"/>
        </w:tc>
        <w:tc>
          <w:tcPr>
            <w:tcW w:w="3828" w:type="dxa"/>
          </w:tcPr>
          <w:p w:rsidR="004D36CE" w:rsidRDefault="004D36CE"/>
        </w:tc>
        <w:tc>
          <w:tcPr>
            <w:tcW w:w="852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</w:tr>
      <w:tr w:rsidR="004D36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D36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D36CE">
        <w:trPr>
          <w:trHeight w:hRule="exact" w:val="138"/>
        </w:trPr>
        <w:tc>
          <w:tcPr>
            <w:tcW w:w="3970" w:type="dxa"/>
          </w:tcPr>
          <w:p w:rsidR="004D36CE" w:rsidRDefault="004D36CE"/>
        </w:tc>
        <w:tc>
          <w:tcPr>
            <w:tcW w:w="3828" w:type="dxa"/>
          </w:tcPr>
          <w:p w:rsidR="004D36CE" w:rsidRDefault="004D36CE"/>
        </w:tc>
        <w:tc>
          <w:tcPr>
            <w:tcW w:w="852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36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4D36CE"/>
        </w:tc>
      </w:tr>
      <w:tr w:rsidR="004D36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4D36CE"/>
        </w:tc>
      </w:tr>
      <w:tr w:rsidR="004D36C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4D36CE" w:rsidRDefault="006B1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4D36CE">
        <w:trPr>
          <w:trHeight w:hRule="exact" w:val="138"/>
        </w:trPr>
        <w:tc>
          <w:tcPr>
            <w:tcW w:w="3970" w:type="dxa"/>
          </w:tcPr>
          <w:p w:rsidR="004D36CE" w:rsidRDefault="004D36CE"/>
        </w:tc>
        <w:tc>
          <w:tcPr>
            <w:tcW w:w="3828" w:type="dxa"/>
          </w:tcPr>
          <w:p w:rsidR="004D36CE" w:rsidRDefault="004D36CE"/>
        </w:tc>
        <w:tc>
          <w:tcPr>
            <w:tcW w:w="852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</w:tr>
      <w:tr w:rsidR="004D36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6CE">
        <w:trPr>
          <w:trHeight w:hRule="exact" w:val="138"/>
        </w:trPr>
        <w:tc>
          <w:tcPr>
            <w:tcW w:w="3970" w:type="dxa"/>
          </w:tcPr>
          <w:p w:rsidR="004D36CE" w:rsidRDefault="004D36CE"/>
        </w:tc>
        <w:tc>
          <w:tcPr>
            <w:tcW w:w="3828" w:type="dxa"/>
          </w:tcPr>
          <w:p w:rsidR="004D36CE" w:rsidRDefault="004D36CE"/>
        </w:tc>
        <w:tc>
          <w:tcPr>
            <w:tcW w:w="852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6CE">
        <w:trPr>
          <w:trHeight w:hRule="exact" w:val="416"/>
        </w:trPr>
        <w:tc>
          <w:tcPr>
            <w:tcW w:w="3970" w:type="dxa"/>
          </w:tcPr>
          <w:p w:rsidR="004D36CE" w:rsidRDefault="004D36CE"/>
        </w:tc>
        <w:tc>
          <w:tcPr>
            <w:tcW w:w="3828" w:type="dxa"/>
          </w:tcPr>
          <w:p w:rsidR="004D36CE" w:rsidRDefault="004D36CE"/>
        </w:tc>
        <w:tc>
          <w:tcPr>
            <w:tcW w:w="852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D36CE">
        <w:trPr>
          <w:trHeight w:hRule="exact" w:val="277"/>
        </w:trPr>
        <w:tc>
          <w:tcPr>
            <w:tcW w:w="3970" w:type="dxa"/>
          </w:tcPr>
          <w:p w:rsidR="004D36CE" w:rsidRDefault="004D36CE"/>
        </w:tc>
        <w:tc>
          <w:tcPr>
            <w:tcW w:w="3828" w:type="dxa"/>
          </w:tcPr>
          <w:p w:rsidR="004D36CE" w:rsidRDefault="004D36CE"/>
        </w:tc>
        <w:tc>
          <w:tcPr>
            <w:tcW w:w="852" w:type="dxa"/>
          </w:tcPr>
          <w:p w:rsidR="004D36CE" w:rsidRDefault="004D36CE"/>
        </w:tc>
        <w:tc>
          <w:tcPr>
            <w:tcW w:w="993" w:type="dxa"/>
          </w:tcPr>
          <w:p w:rsidR="004D36CE" w:rsidRDefault="004D36CE"/>
        </w:tc>
      </w:tr>
      <w:tr w:rsidR="004D36CE">
        <w:trPr>
          <w:trHeight w:hRule="exact" w:val="1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6CE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4D36CE">
        <w:trPr>
          <w:trHeight w:hRule="exact" w:val="416"/>
        </w:trPr>
        <w:tc>
          <w:tcPr>
            <w:tcW w:w="5671" w:type="dxa"/>
          </w:tcPr>
          <w:p w:rsidR="004D36CE" w:rsidRDefault="004D36CE"/>
        </w:tc>
        <w:tc>
          <w:tcPr>
            <w:tcW w:w="1702" w:type="dxa"/>
          </w:tcPr>
          <w:p w:rsidR="004D36CE" w:rsidRDefault="004D36CE"/>
        </w:tc>
        <w:tc>
          <w:tcPr>
            <w:tcW w:w="1135" w:type="dxa"/>
          </w:tcPr>
          <w:p w:rsidR="004D36CE" w:rsidRDefault="004D36CE"/>
        </w:tc>
        <w:tc>
          <w:tcPr>
            <w:tcW w:w="1135" w:type="dxa"/>
          </w:tcPr>
          <w:p w:rsidR="004D36CE" w:rsidRDefault="004D36CE"/>
        </w:tc>
      </w:tr>
      <w:tr w:rsidR="004D36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6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6CE" w:rsidRDefault="004D36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6CE" w:rsidRDefault="004D36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6CE" w:rsidRDefault="004D36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правительство  и  его  место  в системе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36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 «человеческого  фактора»  на  процесс информатизации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36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36CE">
        <w:trPr>
          <w:trHeight w:hRule="exact" w:val="7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6C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6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 правительство  и  его  место  в  системе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4D36C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принципы развития электронного правительства.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 системы  электронного  правительства.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  вещей",  информационная  безопасность).Стадии  развития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правительства.</w:t>
            </w:r>
          </w:p>
        </w:tc>
      </w:tr>
      <w:tr w:rsidR="004D3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4D36CE">
        <w:trPr>
          <w:trHeight w:hRule="exact" w:val="11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информационной  системы  электронного  правительства:  масштабируемость,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открытость, модульность.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структура,  принципы  развития  электронного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6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 и  межведомственного  взаимодействия.  Современные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 к  определению  СЭДО  и  СМЭВ.  Электронные  госуслуги,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подписи, электронные госзакупки, электронная демократия.</w:t>
            </w:r>
          </w:p>
        </w:tc>
      </w:tr>
      <w:tr w:rsidR="004D3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4D36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отношений, возникающих в ходе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 (информация  и  требования  к  информации). Влияние процессов внедрения и использования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  в  государственном  управлении  на  государственного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служащего.  Мониторинг  в  области  реализации  проекта  «Электронное правительство».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формирование информационно-коммуникационной среды в органе</w:t>
            </w:r>
          </w:p>
          <w:p w:rsidR="004D36CE" w:rsidRDefault="006B1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и их окупаемость.</w:t>
            </w:r>
          </w:p>
        </w:tc>
      </w:tr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36CE">
        <w:trPr>
          <w:trHeight w:hRule="exact" w:val="14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4D36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6CE">
        <w:trPr>
          <w:trHeight w:hRule="exact" w:val="14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4D36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6CE">
        <w:trPr>
          <w:trHeight w:hRule="exact" w:val="14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</w:tr>
      <w:tr w:rsidR="004D36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36CE">
        <w:trPr>
          <w:trHeight w:hRule="exact" w:val="147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4D36CE">
        <w:trPr>
          <w:trHeight w:hRule="exact" w:val="21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8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4D36CE">
        <w:trPr>
          <w:trHeight w:hRule="exact" w:val="21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8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влияния  «человеческого  фактора»  на  процесс  информатизации</w:t>
            </w:r>
          </w:p>
          <w:p w:rsidR="004D36CE" w:rsidRDefault="006B1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</w:t>
            </w:r>
          </w:p>
        </w:tc>
      </w:tr>
      <w:tr w:rsidR="004D36CE">
        <w:trPr>
          <w:trHeight w:hRule="exact" w:val="21"/>
        </w:trPr>
        <w:tc>
          <w:tcPr>
            <w:tcW w:w="9640" w:type="dxa"/>
          </w:tcPr>
          <w:p w:rsidR="004D36CE" w:rsidRDefault="004D36CE"/>
        </w:tc>
      </w:tr>
      <w:tr w:rsidR="004D3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>
            <w:pPr>
              <w:spacing w:after="0" w:line="240" w:lineRule="auto"/>
              <w:rPr>
                <w:sz w:val="24"/>
                <w:szCs w:val="24"/>
              </w:rPr>
            </w:pP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6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2022.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D36CE" w:rsidRDefault="006B1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6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2750B">
                <w:rPr>
                  <w:rStyle w:val="a3"/>
                </w:rPr>
                <w:t>https://urait.ru/bcode/474035</w:t>
              </w:r>
            </w:hyperlink>
            <w:r>
              <w:t xml:space="preserve"> </w:t>
            </w:r>
          </w:p>
        </w:tc>
      </w:tr>
      <w:tr w:rsidR="004D3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2750B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4D36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2750B">
                <w:rPr>
                  <w:rStyle w:val="a3"/>
                </w:rPr>
                <w:t>https://urait.ru/bcode/477072</w:t>
              </w:r>
            </w:hyperlink>
            <w:r>
              <w:t xml:space="preserve"> </w:t>
            </w:r>
          </w:p>
        </w:tc>
      </w:tr>
      <w:tr w:rsidR="004D36CE">
        <w:trPr>
          <w:trHeight w:hRule="exact" w:val="277"/>
        </w:trPr>
        <w:tc>
          <w:tcPr>
            <w:tcW w:w="285" w:type="dxa"/>
          </w:tcPr>
          <w:p w:rsidR="004D36CE" w:rsidRDefault="004D36C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6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2750B">
                <w:rPr>
                  <w:rStyle w:val="a3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4D36C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4D36CE"/>
        </w:tc>
      </w:tr>
      <w:tr w:rsidR="004D36C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6CE" w:rsidRDefault="006B1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2750B">
                <w:rPr>
                  <w:rStyle w:val="a3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4D36CE" w:rsidRDefault="004D36CE"/>
    <w:sectPr w:rsidR="004D36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50B"/>
    <w:rsid w:val="004D36CE"/>
    <w:rsid w:val="006B11D6"/>
    <w:rsid w:val="008253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072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40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3699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2022-2023_ФГОС3++2022_Бак-ОФО-ГМУ(ГМС)(22)_plx_Электронное правительство и электронные услуги</dc:title>
  <dc:creator>FastReport.NET</dc:creator>
  <cp:lastModifiedBy>Mark Bernstorf</cp:lastModifiedBy>
  <cp:revision>4</cp:revision>
  <dcterms:created xsi:type="dcterms:W3CDTF">2022-05-09T17:09:00Z</dcterms:created>
  <dcterms:modified xsi:type="dcterms:W3CDTF">2022-11-12T14:46:00Z</dcterms:modified>
</cp:coreProperties>
</file>